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118" w:rsidRDefault="003E7AD5" w:rsidP="003F4BAD">
      <w:pPr>
        <w:jc w:val="center"/>
        <w:rPr>
          <w:b/>
          <w:sz w:val="28"/>
          <w:u w:val="single"/>
        </w:rPr>
      </w:pPr>
      <w:r>
        <w:rPr>
          <w:b/>
          <w:sz w:val="28"/>
          <w:u w:val="single"/>
        </w:rPr>
        <w:t xml:space="preserve">Fowey </w:t>
      </w:r>
      <w:r w:rsidR="00675BC8">
        <w:rPr>
          <w:b/>
          <w:sz w:val="28"/>
          <w:u w:val="single"/>
        </w:rPr>
        <w:t>0</w:t>
      </w:r>
      <w:r>
        <w:rPr>
          <w:b/>
          <w:sz w:val="28"/>
          <w:u w:val="single"/>
        </w:rPr>
        <w:t>6/</w:t>
      </w:r>
      <w:r w:rsidR="00675BC8">
        <w:rPr>
          <w:b/>
          <w:sz w:val="28"/>
          <w:u w:val="single"/>
        </w:rPr>
        <w:t>0</w:t>
      </w:r>
      <w:r>
        <w:rPr>
          <w:b/>
          <w:sz w:val="28"/>
          <w:u w:val="single"/>
        </w:rPr>
        <w:t>1/21</w:t>
      </w:r>
    </w:p>
    <w:p w:rsidR="003F4BAD" w:rsidRDefault="003F4BAD" w:rsidP="003F4BAD">
      <w:pPr>
        <w:rPr>
          <w:sz w:val="24"/>
        </w:rPr>
      </w:pPr>
      <w:r w:rsidRPr="003F4BAD">
        <w:rPr>
          <w:sz w:val="24"/>
        </w:rPr>
        <w:t xml:space="preserve">Morning lessons are expected to begin at 9.00 AM and </w:t>
      </w:r>
      <w:r>
        <w:rPr>
          <w:sz w:val="24"/>
        </w:rPr>
        <w:t>finish at 12.00 PM.  Please ensure children have a snack and light exercise between lessons 2 and 3.  Afternoon lessons are expected to begin at 1.00 PM and finish at 3.00 PM.</w:t>
      </w:r>
      <w:r w:rsidR="001B31A1">
        <w:rPr>
          <w:sz w:val="24"/>
        </w:rPr>
        <w:t xml:space="preserve">  For the benefit of children’s health and well-being, we strongly encourage all children </w:t>
      </w:r>
      <w:r w:rsidR="000055C9">
        <w:rPr>
          <w:sz w:val="24"/>
        </w:rPr>
        <w:t xml:space="preserve">to </w:t>
      </w:r>
      <w:r w:rsidR="001B31A1">
        <w:rPr>
          <w:sz w:val="24"/>
        </w:rPr>
        <w:t>exercise regularly.</w:t>
      </w:r>
    </w:p>
    <w:p w:rsidR="00247D87" w:rsidRPr="003F4BAD" w:rsidRDefault="00247D87" w:rsidP="003F4BAD">
      <w:pPr>
        <w:rPr>
          <w:sz w:val="24"/>
        </w:rPr>
      </w:pPr>
      <w:r>
        <w:rPr>
          <w:sz w:val="24"/>
        </w:rPr>
        <w:t xml:space="preserve">If your child is unwell and unable to complete the learning tasks, you must notify the school and give details by emailing </w:t>
      </w:r>
      <w:hyperlink r:id="rId4" w:history="1">
        <w:r w:rsidRPr="00015881">
          <w:rPr>
            <w:rStyle w:val="Hyperlink"/>
            <w:sz w:val="24"/>
          </w:rPr>
          <w:t>secretary@st-neot.cornwall.sch.uk</w:t>
        </w:r>
      </w:hyperlink>
      <w:r>
        <w:rPr>
          <w:sz w:val="24"/>
        </w:rPr>
        <w:t xml:space="preserve"> by 9.30 AM.</w:t>
      </w:r>
    </w:p>
    <w:tbl>
      <w:tblPr>
        <w:tblStyle w:val="TableGrid"/>
        <w:tblW w:w="8984" w:type="dxa"/>
        <w:tblInd w:w="-5" w:type="dxa"/>
        <w:tblLook w:val="04A0" w:firstRow="1" w:lastRow="0" w:firstColumn="1" w:lastColumn="0" w:noHBand="0" w:noVBand="1"/>
      </w:tblPr>
      <w:tblGrid>
        <w:gridCol w:w="1637"/>
        <w:gridCol w:w="1635"/>
        <w:gridCol w:w="1635"/>
        <w:gridCol w:w="805"/>
        <w:gridCol w:w="1635"/>
        <w:gridCol w:w="1637"/>
      </w:tblGrid>
      <w:tr w:rsidR="00221321" w:rsidTr="007F61D1">
        <w:tc>
          <w:tcPr>
            <w:tcW w:w="1644" w:type="dxa"/>
            <w:shd w:val="clear" w:color="auto" w:fill="FF99FF"/>
            <w:vAlign w:val="center"/>
          </w:tcPr>
          <w:p w:rsidR="00221321" w:rsidRPr="00A667CA" w:rsidRDefault="00221321" w:rsidP="003F4BAD">
            <w:pPr>
              <w:jc w:val="center"/>
              <w:rPr>
                <w:b/>
                <w:sz w:val="24"/>
              </w:rPr>
            </w:pPr>
            <w:r w:rsidRPr="00A667CA">
              <w:rPr>
                <w:b/>
                <w:sz w:val="24"/>
              </w:rPr>
              <w:t>Lesson 1</w:t>
            </w:r>
          </w:p>
          <w:p w:rsidR="00221321" w:rsidRPr="00A667CA" w:rsidRDefault="00221321" w:rsidP="003F4BAD">
            <w:pPr>
              <w:jc w:val="center"/>
              <w:rPr>
                <w:b/>
                <w:sz w:val="24"/>
              </w:rPr>
            </w:pPr>
            <w:r w:rsidRPr="00A667CA">
              <w:rPr>
                <w:b/>
                <w:sz w:val="24"/>
              </w:rPr>
              <w:t>30 minutes</w:t>
            </w:r>
          </w:p>
        </w:tc>
        <w:tc>
          <w:tcPr>
            <w:tcW w:w="1644" w:type="dxa"/>
            <w:shd w:val="clear" w:color="auto" w:fill="FFFF66"/>
            <w:vAlign w:val="center"/>
          </w:tcPr>
          <w:p w:rsidR="00221321" w:rsidRPr="00A667CA" w:rsidRDefault="00221321" w:rsidP="003F4BAD">
            <w:pPr>
              <w:jc w:val="center"/>
              <w:rPr>
                <w:b/>
                <w:sz w:val="24"/>
              </w:rPr>
            </w:pPr>
            <w:r w:rsidRPr="00A667CA">
              <w:rPr>
                <w:b/>
                <w:sz w:val="24"/>
              </w:rPr>
              <w:t>Lesson 2</w:t>
            </w:r>
          </w:p>
          <w:p w:rsidR="00221321" w:rsidRPr="00A667CA" w:rsidRDefault="00221321" w:rsidP="003F4BAD">
            <w:pPr>
              <w:jc w:val="center"/>
              <w:rPr>
                <w:b/>
                <w:sz w:val="24"/>
              </w:rPr>
            </w:pPr>
            <w:r w:rsidRPr="00A667CA">
              <w:rPr>
                <w:b/>
                <w:sz w:val="24"/>
              </w:rPr>
              <w:t>1 hour</w:t>
            </w:r>
          </w:p>
        </w:tc>
        <w:tc>
          <w:tcPr>
            <w:tcW w:w="1644" w:type="dxa"/>
            <w:shd w:val="clear" w:color="auto" w:fill="BDD6EE" w:themeFill="accent1" w:themeFillTint="66"/>
            <w:vAlign w:val="center"/>
          </w:tcPr>
          <w:p w:rsidR="00221321" w:rsidRPr="00A667CA" w:rsidRDefault="00221321" w:rsidP="003F4BAD">
            <w:pPr>
              <w:jc w:val="center"/>
              <w:rPr>
                <w:b/>
                <w:sz w:val="24"/>
              </w:rPr>
            </w:pPr>
            <w:r w:rsidRPr="00A667CA">
              <w:rPr>
                <w:b/>
                <w:sz w:val="24"/>
              </w:rPr>
              <w:t>Lesson 3</w:t>
            </w:r>
          </w:p>
          <w:p w:rsidR="00221321" w:rsidRPr="00A667CA" w:rsidRDefault="00221321" w:rsidP="003F4BAD">
            <w:pPr>
              <w:jc w:val="center"/>
              <w:rPr>
                <w:b/>
                <w:sz w:val="24"/>
              </w:rPr>
            </w:pPr>
            <w:r w:rsidRPr="00A667CA">
              <w:rPr>
                <w:b/>
                <w:sz w:val="24"/>
              </w:rPr>
              <w:t>1 hour</w:t>
            </w:r>
          </w:p>
        </w:tc>
        <w:tc>
          <w:tcPr>
            <w:tcW w:w="764" w:type="dxa"/>
            <w:vMerge w:val="restart"/>
            <w:shd w:val="clear" w:color="auto" w:fill="000000"/>
            <w:vAlign w:val="center"/>
          </w:tcPr>
          <w:p w:rsidR="00221321" w:rsidRPr="00A667CA" w:rsidRDefault="00221321" w:rsidP="003F4BAD">
            <w:pPr>
              <w:jc w:val="center"/>
              <w:rPr>
                <w:b/>
                <w:sz w:val="24"/>
              </w:rPr>
            </w:pPr>
            <w:r w:rsidRPr="00A667CA">
              <w:rPr>
                <w:b/>
                <w:sz w:val="24"/>
              </w:rPr>
              <w:t>Lunch and break</w:t>
            </w:r>
          </w:p>
        </w:tc>
        <w:tc>
          <w:tcPr>
            <w:tcW w:w="1644" w:type="dxa"/>
            <w:shd w:val="clear" w:color="auto" w:fill="CC66FF"/>
            <w:vAlign w:val="center"/>
          </w:tcPr>
          <w:p w:rsidR="00221321" w:rsidRPr="00A667CA" w:rsidRDefault="00221321" w:rsidP="003F4BAD">
            <w:pPr>
              <w:jc w:val="center"/>
              <w:rPr>
                <w:b/>
                <w:sz w:val="24"/>
              </w:rPr>
            </w:pPr>
            <w:r w:rsidRPr="00A667CA">
              <w:rPr>
                <w:b/>
                <w:sz w:val="24"/>
              </w:rPr>
              <w:t>Lesson 4</w:t>
            </w:r>
          </w:p>
          <w:p w:rsidR="00221321" w:rsidRPr="00A667CA" w:rsidRDefault="00221321" w:rsidP="003F4BAD">
            <w:pPr>
              <w:jc w:val="center"/>
              <w:rPr>
                <w:b/>
                <w:sz w:val="24"/>
              </w:rPr>
            </w:pPr>
            <w:r w:rsidRPr="00A667CA">
              <w:rPr>
                <w:b/>
                <w:sz w:val="24"/>
              </w:rPr>
              <w:t>1 hour</w:t>
            </w:r>
          </w:p>
        </w:tc>
        <w:tc>
          <w:tcPr>
            <w:tcW w:w="1644" w:type="dxa"/>
            <w:shd w:val="clear" w:color="auto" w:fill="FF3300"/>
            <w:vAlign w:val="center"/>
          </w:tcPr>
          <w:p w:rsidR="00221321" w:rsidRPr="00A667CA" w:rsidRDefault="00221321" w:rsidP="003F4BAD">
            <w:pPr>
              <w:jc w:val="center"/>
              <w:rPr>
                <w:b/>
                <w:sz w:val="24"/>
              </w:rPr>
            </w:pPr>
            <w:r w:rsidRPr="00A667CA">
              <w:rPr>
                <w:b/>
                <w:sz w:val="24"/>
              </w:rPr>
              <w:t>Lesson 5</w:t>
            </w:r>
          </w:p>
          <w:p w:rsidR="00221321" w:rsidRPr="00A667CA" w:rsidRDefault="004C6C50" w:rsidP="003F4BAD">
            <w:pPr>
              <w:jc w:val="center"/>
              <w:rPr>
                <w:b/>
                <w:sz w:val="24"/>
              </w:rPr>
            </w:pPr>
            <w:r w:rsidRPr="00A667CA">
              <w:rPr>
                <w:b/>
                <w:sz w:val="24"/>
              </w:rPr>
              <w:t>30 minutes</w:t>
            </w:r>
          </w:p>
        </w:tc>
      </w:tr>
      <w:tr w:rsidR="00221321" w:rsidTr="007F61D1">
        <w:trPr>
          <w:trHeight w:val="757"/>
        </w:trPr>
        <w:tc>
          <w:tcPr>
            <w:tcW w:w="1644" w:type="dxa"/>
            <w:vAlign w:val="center"/>
          </w:tcPr>
          <w:p w:rsidR="00221321" w:rsidRPr="00A667CA" w:rsidRDefault="003E7AD5" w:rsidP="003F4BAD">
            <w:pPr>
              <w:jc w:val="center"/>
              <w:rPr>
                <w:sz w:val="24"/>
              </w:rPr>
            </w:pPr>
            <w:r w:rsidRPr="00A667CA">
              <w:rPr>
                <w:sz w:val="24"/>
              </w:rPr>
              <w:t>SPAG</w:t>
            </w:r>
          </w:p>
        </w:tc>
        <w:tc>
          <w:tcPr>
            <w:tcW w:w="1644" w:type="dxa"/>
            <w:vAlign w:val="center"/>
          </w:tcPr>
          <w:p w:rsidR="00221321" w:rsidRPr="00A667CA" w:rsidRDefault="003E7AD5" w:rsidP="003F4BAD">
            <w:pPr>
              <w:jc w:val="center"/>
              <w:rPr>
                <w:sz w:val="24"/>
              </w:rPr>
            </w:pPr>
            <w:r w:rsidRPr="00A667CA">
              <w:rPr>
                <w:sz w:val="24"/>
              </w:rPr>
              <w:t>English</w:t>
            </w:r>
          </w:p>
        </w:tc>
        <w:tc>
          <w:tcPr>
            <w:tcW w:w="1644" w:type="dxa"/>
            <w:vAlign w:val="center"/>
          </w:tcPr>
          <w:p w:rsidR="00221321" w:rsidRPr="00A667CA" w:rsidRDefault="003E7AD5" w:rsidP="003F4BAD">
            <w:pPr>
              <w:jc w:val="center"/>
              <w:rPr>
                <w:sz w:val="24"/>
              </w:rPr>
            </w:pPr>
            <w:r w:rsidRPr="00A667CA">
              <w:rPr>
                <w:sz w:val="24"/>
              </w:rPr>
              <w:t>Maths</w:t>
            </w:r>
          </w:p>
        </w:tc>
        <w:tc>
          <w:tcPr>
            <w:tcW w:w="764" w:type="dxa"/>
            <w:vMerge/>
            <w:shd w:val="clear" w:color="auto" w:fill="000000"/>
            <w:vAlign w:val="center"/>
          </w:tcPr>
          <w:p w:rsidR="00221321" w:rsidRDefault="00221321" w:rsidP="003F4BAD">
            <w:pPr>
              <w:jc w:val="center"/>
            </w:pPr>
          </w:p>
        </w:tc>
        <w:tc>
          <w:tcPr>
            <w:tcW w:w="1644" w:type="dxa"/>
            <w:vAlign w:val="center"/>
          </w:tcPr>
          <w:p w:rsidR="00221321" w:rsidRPr="00A667CA" w:rsidRDefault="003E7AD5" w:rsidP="003F4BAD">
            <w:pPr>
              <w:jc w:val="center"/>
              <w:rPr>
                <w:sz w:val="24"/>
              </w:rPr>
            </w:pPr>
            <w:r w:rsidRPr="00A667CA">
              <w:rPr>
                <w:sz w:val="24"/>
              </w:rPr>
              <w:t>PE</w:t>
            </w:r>
          </w:p>
        </w:tc>
        <w:tc>
          <w:tcPr>
            <w:tcW w:w="1644" w:type="dxa"/>
            <w:vAlign w:val="center"/>
          </w:tcPr>
          <w:p w:rsidR="00221321" w:rsidRPr="00A667CA" w:rsidRDefault="003E7AD5" w:rsidP="003F4BAD">
            <w:pPr>
              <w:jc w:val="center"/>
              <w:rPr>
                <w:sz w:val="24"/>
              </w:rPr>
            </w:pPr>
            <w:r w:rsidRPr="00A667CA">
              <w:rPr>
                <w:sz w:val="24"/>
              </w:rPr>
              <w:t>Reading</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221321" w:rsidTr="006D476F">
        <w:tc>
          <w:tcPr>
            <w:tcW w:w="9016" w:type="dxa"/>
            <w:shd w:val="clear" w:color="auto" w:fill="FF99FF"/>
          </w:tcPr>
          <w:p w:rsidR="00221321" w:rsidRPr="00221321" w:rsidRDefault="00221321">
            <w:pPr>
              <w:rPr>
                <w:sz w:val="24"/>
              </w:rPr>
            </w:pPr>
            <w:r w:rsidRPr="00221321">
              <w:rPr>
                <w:sz w:val="24"/>
              </w:rPr>
              <w:t xml:space="preserve">Lesson 1: </w:t>
            </w:r>
            <w:r w:rsidR="003E7AD5">
              <w:rPr>
                <w:sz w:val="24"/>
              </w:rPr>
              <w:t>SPAG</w:t>
            </w:r>
          </w:p>
        </w:tc>
      </w:tr>
      <w:tr w:rsidR="00221321" w:rsidTr="006D476F">
        <w:tc>
          <w:tcPr>
            <w:tcW w:w="9016" w:type="dxa"/>
            <w:shd w:val="clear" w:color="auto" w:fill="FF99FF"/>
          </w:tcPr>
          <w:p w:rsidR="00221321" w:rsidRPr="00221321" w:rsidRDefault="00221321">
            <w:pPr>
              <w:rPr>
                <w:sz w:val="24"/>
              </w:rPr>
            </w:pPr>
            <w:r w:rsidRPr="00221321">
              <w:rPr>
                <w:sz w:val="24"/>
              </w:rPr>
              <w:t xml:space="preserve">Learning Objective:  </w:t>
            </w:r>
            <w:r w:rsidR="003E7AD5">
              <w:rPr>
                <w:sz w:val="24"/>
              </w:rPr>
              <w:t>To recap relative clauses</w:t>
            </w:r>
          </w:p>
        </w:tc>
      </w:tr>
      <w:tr w:rsidR="00221321" w:rsidTr="006D476F">
        <w:tc>
          <w:tcPr>
            <w:tcW w:w="9016" w:type="dxa"/>
            <w:shd w:val="clear" w:color="auto" w:fill="FF99FF"/>
          </w:tcPr>
          <w:p w:rsidR="00221321" w:rsidRPr="00221321" w:rsidRDefault="00221321">
            <w:pPr>
              <w:rPr>
                <w:sz w:val="24"/>
              </w:rPr>
            </w:pPr>
            <w:r w:rsidRPr="00221321">
              <w:rPr>
                <w:sz w:val="24"/>
              </w:rPr>
              <w:t xml:space="preserve">Resources: </w:t>
            </w:r>
            <w:r w:rsidR="003E7AD5">
              <w:rPr>
                <w:sz w:val="24"/>
              </w:rPr>
              <w:t>Computer</w:t>
            </w:r>
            <w:r w:rsidR="00B33AA8">
              <w:rPr>
                <w:sz w:val="24"/>
              </w:rPr>
              <w:t>, pen and paper.</w:t>
            </w:r>
          </w:p>
        </w:tc>
      </w:tr>
      <w:tr w:rsidR="00221321" w:rsidTr="00221321">
        <w:tc>
          <w:tcPr>
            <w:tcW w:w="9016" w:type="dxa"/>
          </w:tcPr>
          <w:p w:rsidR="00221321" w:rsidRDefault="00675BC8" w:rsidP="00675BC8">
            <w:r w:rsidRPr="00A667CA">
              <w:rPr>
                <w:sz w:val="24"/>
              </w:rPr>
              <w:t xml:space="preserve">Open the ‘Relative Clauses’ </w:t>
            </w:r>
            <w:proofErr w:type="spellStart"/>
            <w:r w:rsidRPr="00A667CA">
              <w:rPr>
                <w:sz w:val="24"/>
              </w:rPr>
              <w:t>Powerpoint</w:t>
            </w:r>
            <w:proofErr w:type="spellEnd"/>
            <w:r w:rsidR="00225711" w:rsidRPr="00A667CA">
              <w:rPr>
                <w:sz w:val="24"/>
              </w:rPr>
              <w:t xml:space="preserve"> and </w:t>
            </w:r>
            <w:r w:rsidRPr="00A667CA">
              <w:rPr>
                <w:sz w:val="24"/>
              </w:rPr>
              <w:t>go through slides 1 to 5 completing the activities</w:t>
            </w:r>
            <w:r w:rsidR="00225711" w:rsidRPr="00A667CA">
              <w:rPr>
                <w:sz w:val="24"/>
              </w:rPr>
              <w:t xml:space="preserve">. </w:t>
            </w:r>
            <w:r w:rsidRPr="00A667CA">
              <w:rPr>
                <w:sz w:val="24"/>
              </w:rPr>
              <w:t xml:space="preserve"> </w:t>
            </w:r>
            <w:r w:rsidR="00B33AA8" w:rsidRPr="00A667CA">
              <w:rPr>
                <w:sz w:val="24"/>
              </w:rPr>
              <w:t xml:space="preserve">You can </w:t>
            </w:r>
            <w:r w:rsidRPr="00A667CA">
              <w:rPr>
                <w:sz w:val="24"/>
              </w:rPr>
              <w:t>stop after you have clicked on six</w:t>
            </w:r>
            <w:r w:rsidR="00B33AA8" w:rsidRPr="00A667CA">
              <w:rPr>
                <w:sz w:val="24"/>
              </w:rPr>
              <w:t xml:space="preserve"> picture</w:t>
            </w:r>
            <w:r w:rsidRPr="00A667CA">
              <w:rPr>
                <w:sz w:val="24"/>
              </w:rPr>
              <w:t>s and written six</w:t>
            </w:r>
            <w:r w:rsidR="00B33AA8" w:rsidRPr="00A667CA">
              <w:rPr>
                <w:sz w:val="24"/>
              </w:rPr>
              <w:t xml:space="preserve"> sentence</w:t>
            </w:r>
            <w:r w:rsidRPr="00A667CA">
              <w:rPr>
                <w:sz w:val="24"/>
              </w:rPr>
              <w:t>s</w:t>
            </w:r>
            <w:r w:rsidR="00B33AA8" w:rsidRPr="00A667CA">
              <w:rPr>
                <w:sz w:val="24"/>
              </w:rPr>
              <w:t xml:space="preserve">. </w:t>
            </w:r>
            <w:r w:rsidRPr="00A667CA">
              <w:rPr>
                <w:sz w:val="24"/>
              </w:rPr>
              <w:t xml:space="preserve"> </w:t>
            </w:r>
            <w:r w:rsidR="00B33AA8" w:rsidRPr="00A667CA">
              <w:rPr>
                <w:sz w:val="24"/>
              </w:rPr>
              <w:t>You will complete the</w:t>
            </w:r>
            <w:r w:rsidRPr="00A667CA">
              <w:rPr>
                <w:sz w:val="24"/>
              </w:rPr>
              <w:t xml:space="preserve"> picture slide and the</w:t>
            </w:r>
            <w:r w:rsidR="00B33AA8" w:rsidRPr="00A667CA">
              <w:rPr>
                <w:sz w:val="24"/>
              </w:rPr>
              <w:t xml:space="preserve"> quizzes tomorrow.</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FF66"/>
          </w:tcPr>
          <w:p w:rsidR="000E243B" w:rsidRPr="00221321" w:rsidRDefault="000E243B" w:rsidP="000160AA">
            <w:pPr>
              <w:rPr>
                <w:sz w:val="24"/>
              </w:rPr>
            </w:pPr>
            <w:r>
              <w:rPr>
                <w:sz w:val="24"/>
              </w:rPr>
              <w:t>Lesson 2</w:t>
            </w:r>
            <w:r w:rsidRPr="00221321">
              <w:rPr>
                <w:sz w:val="24"/>
              </w:rPr>
              <w:t xml:space="preserve">: </w:t>
            </w:r>
            <w:r w:rsidR="003E7AD5">
              <w:rPr>
                <w:sz w:val="24"/>
              </w:rPr>
              <w:t>English</w:t>
            </w:r>
          </w:p>
        </w:tc>
      </w:tr>
      <w:tr w:rsidR="000E243B" w:rsidRPr="00221321" w:rsidTr="006D476F">
        <w:tc>
          <w:tcPr>
            <w:tcW w:w="9016" w:type="dxa"/>
            <w:shd w:val="clear" w:color="auto" w:fill="FFFF66"/>
          </w:tcPr>
          <w:p w:rsidR="000E243B" w:rsidRPr="00221321" w:rsidRDefault="000E243B" w:rsidP="000160AA">
            <w:pPr>
              <w:rPr>
                <w:sz w:val="24"/>
              </w:rPr>
            </w:pPr>
            <w:r w:rsidRPr="00221321">
              <w:rPr>
                <w:sz w:val="24"/>
              </w:rPr>
              <w:t xml:space="preserve">Learning Objective:  </w:t>
            </w:r>
            <w:r w:rsidR="003E7AD5">
              <w:rPr>
                <w:sz w:val="24"/>
              </w:rPr>
              <w:t>To write a recount of Christmas day.</w:t>
            </w:r>
          </w:p>
        </w:tc>
      </w:tr>
      <w:tr w:rsidR="000E243B" w:rsidRPr="00221321" w:rsidTr="006D476F">
        <w:tc>
          <w:tcPr>
            <w:tcW w:w="9016" w:type="dxa"/>
            <w:shd w:val="clear" w:color="auto" w:fill="FFFF66"/>
          </w:tcPr>
          <w:p w:rsidR="000E243B" w:rsidRPr="00221321" w:rsidRDefault="000E243B" w:rsidP="000160AA">
            <w:pPr>
              <w:rPr>
                <w:sz w:val="24"/>
              </w:rPr>
            </w:pPr>
            <w:r w:rsidRPr="00221321">
              <w:rPr>
                <w:sz w:val="24"/>
              </w:rPr>
              <w:t xml:space="preserve">Resources: </w:t>
            </w:r>
            <w:r w:rsidR="003E7AD5">
              <w:rPr>
                <w:sz w:val="24"/>
              </w:rPr>
              <w:t>Lined paper and pens.</w:t>
            </w:r>
          </w:p>
        </w:tc>
      </w:tr>
      <w:tr w:rsidR="000E243B" w:rsidTr="000160AA">
        <w:tc>
          <w:tcPr>
            <w:tcW w:w="9016" w:type="dxa"/>
          </w:tcPr>
          <w:p w:rsidR="000E243B" w:rsidRPr="00FA733F" w:rsidRDefault="003E7AD5" w:rsidP="00FA733F">
            <w:pPr>
              <w:rPr>
                <w:sz w:val="24"/>
              </w:rPr>
            </w:pPr>
            <w:r w:rsidRPr="00A667CA">
              <w:rPr>
                <w:sz w:val="24"/>
              </w:rPr>
              <w:t xml:space="preserve">Today I would like you to </w:t>
            </w:r>
            <w:r w:rsidR="00FA733F">
              <w:rPr>
                <w:sz w:val="24"/>
              </w:rPr>
              <w:t xml:space="preserve">write about your Christmas Day - </w:t>
            </w:r>
            <w:r w:rsidRPr="00A667CA">
              <w:rPr>
                <w:sz w:val="24"/>
              </w:rPr>
              <w:t xml:space="preserve">I am sure you had an amazing time. </w:t>
            </w:r>
            <w:r w:rsidR="00FA733F">
              <w:rPr>
                <w:sz w:val="24"/>
              </w:rPr>
              <w:t xml:space="preserve"> </w:t>
            </w:r>
            <w:r w:rsidRPr="00A667CA">
              <w:rPr>
                <w:sz w:val="24"/>
              </w:rPr>
              <w:t>When writing it is important to remember capital letters and a range of punctuation</w:t>
            </w:r>
            <w:r w:rsidR="00FA733F">
              <w:rPr>
                <w:sz w:val="24"/>
              </w:rPr>
              <w:t>,</w:t>
            </w:r>
            <w:r w:rsidRPr="00A667CA">
              <w:rPr>
                <w:sz w:val="24"/>
              </w:rPr>
              <w:t xml:space="preserve"> such as commas and full stops. </w:t>
            </w:r>
            <w:r w:rsidR="00FA733F">
              <w:rPr>
                <w:sz w:val="24"/>
              </w:rPr>
              <w:t xml:space="preserve"> </w:t>
            </w:r>
            <w:r w:rsidRPr="00A667CA">
              <w:rPr>
                <w:sz w:val="24"/>
              </w:rPr>
              <w:t xml:space="preserve">I would like Year </w:t>
            </w:r>
            <w:r w:rsidR="00FA733F">
              <w:rPr>
                <w:sz w:val="24"/>
              </w:rPr>
              <w:t>5</w:t>
            </w:r>
            <w:r w:rsidRPr="00A667CA">
              <w:rPr>
                <w:sz w:val="24"/>
              </w:rPr>
              <w:t>s to write at lea</w:t>
            </w:r>
            <w:r w:rsidR="00FA733F">
              <w:rPr>
                <w:sz w:val="24"/>
              </w:rPr>
              <w:t>st 5 good paragraphs and Year 6</w:t>
            </w:r>
            <w:r w:rsidRPr="00A667CA">
              <w:rPr>
                <w:sz w:val="24"/>
              </w:rPr>
              <w:t>s to write at least 6 good paragraphs.</w:t>
            </w:r>
            <w:r w:rsidR="00FA733F">
              <w:rPr>
                <w:sz w:val="24"/>
              </w:rPr>
              <w:t xml:space="preserve"> </w:t>
            </w:r>
            <w:r w:rsidRPr="00A667CA">
              <w:rPr>
                <w:sz w:val="24"/>
              </w:rPr>
              <w:t xml:space="preserve"> Include lots of description in your writing. </w:t>
            </w:r>
            <w:r w:rsidR="00FA733F">
              <w:rPr>
                <w:sz w:val="24"/>
              </w:rPr>
              <w:t xml:space="preserve"> </w:t>
            </w:r>
            <w:r w:rsidRPr="00A667CA">
              <w:rPr>
                <w:sz w:val="24"/>
              </w:rPr>
              <w:t>Don’t just write ‘There were lots of presents</w:t>
            </w:r>
            <w:r w:rsidR="00FA733F">
              <w:rPr>
                <w:sz w:val="24"/>
              </w:rPr>
              <w:t>.’ Instead try something like ‘</w:t>
            </w:r>
            <w:r w:rsidRPr="00A667CA">
              <w:rPr>
                <w:sz w:val="24"/>
              </w:rPr>
              <w:t xml:space="preserve">Underneath the Christmas tree, there was a huge pile of presents wrapped in colourful paper.’ </w:t>
            </w:r>
            <w:r w:rsidR="00FA733F">
              <w:rPr>
                <w:sz w:val="24"/>
              </w:rPr>
              <w:t xml:space="preserve"> </w:t>
            </w:r>
            <w:r w:rsidRPr="00A667CA">
              <w:rPr>
                <w:sz w:val="24"/>
              </w:rPr>
              <w:t xml:space="preserve">I would also like you to include time conjunctions such as </w:t>
            </w:r>
            <w:r w:rsidR="00FA733F">
              <w:rPr>
                <w:sz w:val="24"/>
              </w:rPr>
              <w:t>FANBOYS and WASTE BIN, a</w:t>
            </w:r>
            <w:r w:rsidRPr="00A667CA">
              <w:rPr>
                <w:sz w:val="24"/>
              </w:rPr>
              <w:t>s well as relative clauses.</w:t>
            </w:r>
          </w:p>
        </w:tc>
      </w:tr>
    </w:tbl>
    <w:p w:rsidR="000E243B" w:rsidRPr="000E243B"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BDD6EE" w:themeFill="accent1" w:themeFillTint="66"/>
          </w:tcPr>
          <w:p w:rsidR="000E243B" w:rsidRPr="00221321" w:rsidRDefault="000E243B" w:rsidP="000160AA">
            <w:pPr>
              <w:rPr>
                <w:sz w:val="24"/>
              </w:rPr>
            </w:pPr>
            <w:r>
              <w:rPr>
                <w:sz w:val="24"/>
              </w:rPr>
              <w:t>Lesson 3</w:t>
            </w:r>
            <w:r w:rsidRPr="00221321">
              <w:rPr>
                <w:sz w:val="24"/>
              </w:rPr>
              <w:t xml:space="preserve">: </w:t>
            </w:r>
            <w:r w:rsidR="003E7AD5">
              <w:rPr>
                <w:sz w:val="24"/>
              </w:rPr>
              <w:t>Maths</w:t>
            </w:r>
          </w:p>
        </w:tc>
      </w:tr>
      <w:tr w:rsidR="000E243B" w:rsidRPr="00221321" w:rsidTr="006D476F">
        <w:tc>
          <w:tcPr>
            <w:tcW w:w="9016" w:type="dxa"/>
            <w:shd w:val="clear" w:color="auto" w:fill="BDD6EE" w:themeFill="accent1" w:themeFillTint="66"/>
          </w:tcPr>
          <w:p w:rsidR="000E243B" w:rsidRPr="00221321" w:rsidRDefault="000E243B" w:rsidP="000160AA">
            <w:pPr>
              <w:rPr>
                <w:sz w:val="24"/>
              </w:rPr>
            </w:pPr>
            <w:r w:rsidRPr="00221321">
              <w:rPr>
                <w:sz w:val="24"/>
              </w:rPr>
              <w:t xml:space="preserve">Learning Objective:  </w:t>
            </w:r>
            <w:r w:rsidR="003E7AD5">
              <w:rPr>
                <w:sz w:val="24"/>
              </w:rPr>
              <w:t>To add amounts of money using column addition</w:t>
            </w:r>
          </w:p>
        </w:tc>
      </w:tr>
      <w:tr w:rsidR="000E243B" w:rsidRPr="00221321" w:rsidTr="006D476F">
        <w:tc>
          <w:tcPr>
            <w:tcW w:w="9016" w:type="dxa"/>
            <w:shd w:val="clear" w:color="auto" w:fill="BDD6EE" w:themeFill="accent1" w:themeFillTint="66"/>
          </w:tcPr>
          <w:p w:rsidR="000E243B" w:rsidRPr="00221321" w:rsidRDefault="000E243B" w:rsidP="000160AA">
            <w:pPr>
              <w:rPr>
                <w:sz w:val="24"/>
              </w:rPr>
            </w:pPr>
            <w:r w:rsidRPr="00221321">
              <w:rPr>
                <w:sz w:val="24"/>
              </w:rPr>
              <w:t xml:space="preserve">Resources: </w:t>
            </w:r>
            <w:r w:rsidR="003E7AD5">
              <w:rPr>
                <w:sz w:val="24"/>
              </w:rPr>
              <w:t>Paper, pencil, computer.</w:t>
            </w:r>
          </w:p>
        </w:tc>
      </w:tr>
      <w:tr w:rsidR="000E243B" w:rsidTr="000160AA">
        <w:tc>
          <w:tcPr>
            <w:tcW w:w="9016" w:type="dxa"/>
          </w:tcPr>
          <w:p w:rsidR="000E243B" w:rsidRDefault="00DB0893" w:rsidP="000160AA">
            <w:pPr>
              <w:rPr>
                <w:sz w:val="24"/>
              </w:rPr>
            </w:pPr>
            <w:r>
              <w:rPr>
                <w:sz w:val="24"/>
              </w:rPr>
              <w:t>You are going to recap addition, decimals and place value today.  You will be adding amounts of money using the column method, remembering to use place value add the correct digits.  The questions are written as a number sentence; you will need to rewrite it in the column method.  For example:</w:t>
            </w:r>
          </w:p>
          <w:p w:rsidR="00DB0893" w:rsidRDefault="00DB0893" w:rsidP="000160AA">
            <w:pPr>
              <w:rPr>
                <w:sz w:val="24"/>
              </w:rPr>
            </w:pPr>
            <w:r>
              <w:rPr>
                <w:sz w:val="24"/>
              </w:rPr>
              <w:t xml:space="preserve">P1) £13.54 + £6.97 = </w:t>
            </w:r>
          </w:p>
          <w:p w:rsidR="00DB0893" w:rsidRDefault="00DB0893" w:rsidP="000160AA">
            <w:pPr>
              <w:rPr>
                <w:sz w:val="24"/>
              </w:rPr>
            </w:pPr>
          </w:p>
          <w:p w:rsidR="00DB0893" w:rsidRDefault="00DB0893" w:rsidP="000160AA">
            <w:pPr>
              <w:rPr>
                <w:sz w:val="24"/>
              </w:rPr>
            </w:pPr>
            <w:r>
              <w:rPr>
                <w:sz w:val="24"/>
              </w:rPr>
              <w:t xml:space="preserve">    13.54 +</w:t>
            </w:r>
          </w:p>
          <w:p w:rsidR="00DB0893" w:rsidRPr="00DB0893" w:rsidRDefault="00DB0893" w:rsidP="000160AA">
            <w:pPr>
              <w:rPr>
                <w:sz w:val="24"/>
                <w:u w:val="single"/>
              </w:rPr>
            </w:pPr>
            <w:r w:rsidRPr="00DB0893">
              <w:rPr>
                <w:sz w:val="24"/>
              </w:rPr>
              <w:t xml:space="preserve">    </w:t>
            </w:r>
            <w:r w:rsidRPr="00DB0893">
              <w:rPr>
                <w:sz w:val="24"/>
                <w:u w:val="single"/>
              </w:rPr>
              <w:t xml:space="preserve">  6.97</w:t>
            </w:r>
          </w:p>
          <w:p w:rsidR="00DB0893" w:rsidRPr="00DB0893" w:rsidRDefault="00DB0893" w:rsidP="000160AA">
            <w:pPr>
              <w:rPr>
                <w:sz w:val="24"/>
                <w:u w:val="single"/>
              </w:rPr>
            </w:pPr>
            <w:r>
              <w:rPr>
                <w:sz w:val="24"/>
              </w:rPr>
              <w:t xml:space="preserve">    </w:t>
            </w:r>
            <w:r w:rsidRPr="00DB0893">
              <w:rPr>
                <w:sz w:val="24"/>
                <w:u w:val="single"/>
              </w:rPr>
              <w:t>20.51</w:t>
            </w:r>
          </w:p>
          <w:p w:rsidR="00DB0893" w:rsidRDefault="00DB0893" w:rsidP="000160AA">
            <w:pPr>
              <w:rPr>
                <w:strike/>
                <w:sz w:val="24"/>
                <w:vertAlign w:val="superscript"/>
              </w:rPr>
            </w:pPr>
            <w:r>
              <w:rPr>
                <w:sz w:val="24"/>
              </w:rPr>
              <w:t xml:space="preserve">    </w:t>
            </w:r>
            <w:proofErr w:type="gramStart"/>
            <w:r w:rsidRPr="00DB0893">
              <w:rPr>
                <w:strike/>
                <w:sz w:val="24"/>
                <w:vertAlign w:val="superscript"/>
              </w:rPr>
              <w:t>1</w:t>
            </w:r>
            <w:r>
              <w:rPr>
                <w:sz w:val="24"/>
                <w:vertAlign w:val="superscript"/>
              </w:rPr>
              <w:t xml:space="preserve">  </w:t>
            </w:r>
            <w:r w:rsidRPr="00DB0893">
              <w:rPr>
                <w:strike/>
                <w:sz w:val="24"/>
                <w:vertAlign w:val="superscript"/>
              </w:rPr>
              <w:t>1</w:t>
            </w:r>
            <w:proofErr w:type="gramEnd"/>
            <w:r>
              <w:rPr>
                <w:sz w:val="24"/>
                <w:vertAlign w:val="superscript"/>
              </w:rPr>
              <w:t xml:space="preserve">  </w:t>
            </w:r>
            <w:r w:rsidRPr="00DB0893">
              <w:rPr>
                <w:strike/>
                <w:sz w:val="24"/>
                <w:vertAlign w:val="superscript"/>
              </w:rPr>
              <w:t>1</w:t>
            </w:r>
          </w:p>
          <w:p w:rsidR="009D4B55" w:rsidRPr="009D4B55" w:rsidRDefault="009D4B55" w:rsidP="000160AA">
            <w:pPr>
              <w:rPr>
                <w:sz w:val="24"/>
              </w:rPr>
            </w:pPr>
            <w:r>
              <w:rPr>
                <w:sz w:val="24"/>
              </w:rPr>
              <w:t>Challenge: How much change would you get from each answer if you paid with £100?</w:t>
            </w:r>
            <w:bookmarkStart w:id="0" w:name="_GoBack"/>
            <w:bookmarkEnd w:id="0"/>
          </w:p>
        </w:tc>
      </w:tr>
    </w:tbl>
    <w:p w:rsidR="000E243B" w:rsidRPr="000E243B" w:rsidRDefault="000E243B" w:rsidP="000E243B">
      <w:pPr>
        <w:jc w:val="center"/>
        <w:rPr>
          <w:b/>
          <w:sz w:val="24"/>
          <w:u w:val="single"/>
        </w:rPr>
      </w:pPr>
      <w:r>
        <w:rPr>
          <w:b/>
          <w:sz w:val="24"/>
          <w:u w:val="single"/>
        </w:rPr>
        <w:t>Please ensure all tasks from morning lessons are</w:t>
      </w:r>
      <w:r w:rsidRPr="000E243B">
        <w:rPr>
          <w:b/>
          <w:sz w:val="24"/>
          <w:u w:val="single"/>
        </w:rPr>
        <w:t xml:space="preserve"> submitted</w:t>
      </w:r>
      <w:r w:rsidR="004C6C50">
        <w:rPr>
          <w:b/>
          <w:sz w:val="24"/>
          <w:u w:val="single"/>
        </w:rPr>
        <w:t xml:space="preserve"> to</w:t>
      </w:r>
      <w:r w:rsidR="003E7AD5">
        <w:rPr>
          <w:b/>
          <w:sz w:val="24"/>
          <w:u w:val="single"/>
        </w:rPr>
        <w:t xml:space="preserve"> </w:t>
      </w:r>
      <w:hyperlink r:id="rId5" w:history="1">
        <w:r w:rsidR="003E7AD5" w:rsidRPr="003E7AD5">
          <w:rPr>
            <w:rStyle w:val="Hyperlink"/>
            <w:b/>
            <w:sz w:val="24"/>
          </w:rPr>
          <w:t>Fowey@st-neot.cornwall.sch.uk</w:t>
        </w:r>
      </w:hyperlink>
      <w:r w:rsidR="004C6C50" w:rsidRPr="003E7AD5">
        <w:rPr>
          <w:b/>
          <w:sz w:val="24"/>
          <w:u w:val="single"/>
        </w:rPr>
        <w:t xml:space="preserve"> EMAIL</w:t>
      </w:r>
      <w:r w:rsidRPr="000E243B">
        <w:rPr>
          <w:b/>
          <w:sz w:val="24"/>
          <w:u w:val="single"/>
        </w:rPr>
        <w:t xml:space="preserve"> by 1.</w:t>
      </w:r>
      <w:r w:rsidR="005D061E">
        <w:rPr>
          <w:b/>
          <w:sz w:val="24"/>
          <w:u w:val="single"/>
        </w:rPr>
        <w:t>00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CC66FF"/>
          </w:tcPr>
          <w:p w:rsidR="000E243B" w:rsidRPr="00221321" w:rsidRDefault="000E243B" w:rsidP="000160AA">
            <w:pPr>
              <w:rPr>
                <w:sz w:val="24"/>
              </w:rPr>
            </w:pPr>
            <w:r>
              <w:rPr>
                <w:sz w:val="24"/>
              </w:rPr>
              <w:t>Lesson 4</w:t>
            </w:r>
            <w:r w:rsidRPr="00221321">
              <w:rPr>
                <w:sz w:val="24"/>
              </w:rPr>
              <w:t xml:space="preserve">: </w:t>
            </w:r>
            <w:r w:rsidR="009F2DAF">
              <w:rPr>
                <w:sz w:val="24"/>
              </w:rPr>
              <w:t>PE</w:t>
            </w:r>
          </w:p>
        </w:tc>
      </w:tr>
      <w:tr w:rsidR="000E243B" w:rsidRPr="00221321" w:rsidTr="006D476F">
        <w:tc>
          <w:tcPr>
            <w:tcW w:w="9016" w:type="dxa"/>
            <w:shd w:val="clear" w:color="auto" w:fill="CC66FF"/>
          </w:tcPr>
          <w:p w:rsidR="000E243B" w:rsidRPr="00221321" w:rsidRDefault="000E243B" w:rsidP="009F2DAF">
            <w:pPr>
              <w:rPr>
                <w:sz w:val="24"/>
              </w:rPr>
            </w:pPr>
            <w:r w:rsidRPr="00221321">
              <w:rPr>
                <w:sz w:val="24"/>
              </w:rPr>
              <w:t xml:space="preserve">Learning Objective:  </w:t>
            </w:r>
            <w:r w:rsidR="009F2DAF">
              <w:rPr>
                <w:sz w:val="24"/>
              </w:rPr>
              <w:t>To partake in a yoga session</w:t>
            </w:r>
          </w:p>
        </w:tc>
      </w:tr>
      <w:tr w:rsidR="000E243B" w:rsidRPr="00221321" w:rsidTr="006D476F">
        <w:tc>
          <w:tcPr>
            <w:tcW w:w="9016" w:type="dxa"/>
            <w:shd w:val="clear" w:color="auto" w:fill="CC66FF"/>
          </w:tcPr>
          <w:p w:rsidR="000E243B" w:rsidRPr="00221321" w:rsidRDefault="000E243B" w:rsidP="000160AA">
            <w:pPr>
              <w:rPr>
                <w:sz w:val="24"/>
              </w:rPr>
            </w:pPr>
            <w:r w:rsidRPr="00221321">
              <w:rPr>
                <w:sz w:val="24"/>
              </w:rPr>
              <w:t xml:space="preserve">Resources: </w:t>
            </w:r>
            <w:r w:rsidR="009F2DAF">
              <w:rPr>
                <w:sz w:val="24"/>
              </w:rPr>
              <w:t>Computer</w:t>
            </w:r>
          </w:p>
        </w:tc>
      </w:tr>
      <w:tr w:rsidR="000E243B" w:rsidTr="000160AA">
        <w:tc>
          <w:tcPr>
            <w:tcW w:w="9016" w:type="dxa"/>
          </w:tcPr>
          <w:p w:rsidR="000E243B" w:rsidRPr="00165812" w:rsidRDefault="009F2DAF" w:rsidP="00165812">
            <w:pPr>
              <w:rPr>
                <w:sz w:val="24"/>
                <w:szCs w:val="24"/>
              </w:rPr>
            </w:pPr>
            <w:r w:rsidRPr="00165812">
              <w:rPr>
                <w:sz w:val="24"/>
                <w:szCs w:val="24"/>
              </w:rPr>
              <w:t xml:space="preserve">Go to </w:t>
            </w:r>
            <w:r w:rsidR="00165812">
              <w:rPr>
                <w:sz w:val="24"/>
                <w:szCs w:val="24"/>
              </w:rPr>
              <w:t xml:space="preserve">the YouTube video </w:t>
            </w:r>
            <w:hyperlink r:id="rId6" w:history="1">
              <w:r w:rsidR="00165812" w:rsidRPr="00165812">
                <w:rPr>
                  <w:rStyle w:val="Hyperlink"/>
                  <w:sz w:val="24"/>
                  <w:szCs w:val="24"/>
                </w:rPr>
                <w:t>Yoga For Beginners | 20 Minute Kids Yoga Class with Yoga Ed. | Ages 9-10 - YouTube</w:t>
              </w:r>
            </w:hyperlink>
            <w:r w:rsidR="00165812">
              <w:rPr>
                <w:sz w:val="24"/>
                <w:szCs w:val="24"/>
              </w:rPr>
              <w:t xml:space="preserve"> and enjoy a beginner’s yoga session.  Please note, it may be suitable to adjust the parental control to ensure no inappropriate adverts are shown.</w:t>
            </w:r>
            <w:r w:rsidR="00E24254">
              <w:rPr>
                <w:sz w:val="24"/>
                <w:szCs w:val="24"/>
              </w:rPr>
              <w:t xml:space="preserve">  It would be great to see any photos of your yoga positions.</w:t>
            </w:r>
          </w:p>
        </w:tc>
      </w:tr>
    </w:tbl>
    <w:p w:rsidR="000E243B" w:rsidRPr="00E25E0E" w:rsidRDefault="000E243B">
      <w:pPr>
        <w:rPr>
          <w:sz w:val="2"/>
        </w:rPr>
      </w:pPr>
    </w:p>
    <w:tbl>
      <w:tblPr>
        <w:tblStyle w:val="TableGrid"/>
        <w:tblW w:w="0" w:type="auto"/>
        <w:tblLook w:val="04A0" w:firstRow="1" w:lastRow="0" w:firstColumn="1" w:lastColumn="0" w:noHBand="0" w:noVBand="1"/>
      </w:tblPr>
      <w:tblGrid>
        <w:gridCol w:w="9016"/>
      </w:tblGrid>
      <w:tr w:rsidR="00656209" w:rsidRPr="00221321" w:rsidTr="006D476F">
        <w:tc>
          <w:tcPr>
            <w:tcW w:w="9016" w:type="dxa"/>
            <w:shd w:val="clear" w:color="auto" w:fill="FF3300"/>
          </w:tcPr>
          <w:p w:rsidR="00656209" w:rsidRPr="00221321" w:rsidRDefault="00656209" w:rsidP="00656209">
            <w:pPr>
              <w:rPr>
                <w:sz w:val="24"/>
              </w:rPr>
            </w:pPr>
            <w:r>
              <w:rPr>
                <w:sz w:val="24"/>
              </w:rPr>
              <w:t>Lesson 5</w:t>
            </w:r>
            <w:r w:rsidRPr="00221321">
              <w:rPr>
                <w:sz w:val="24"/>
              </w:rPr>
              <w:t xml:space="preserve">: </w:t>
            </w:r>
            <w:r>
              <w:rPr>
                <w:sz w:val="24"/>
              </w:rPr>
              <w:t>Reading</w:t>
            </w:r>
          </w:p>
        </w:tc>
      </w:tr>
      <w:tr w:rsidR="00656209" w:rsidRPr="00221321" w:rsidTr="006D476F">
        <w:tc>
          <w:tcPr>
            <w:tcW w:w="9016" w:type="dxa"/>
            <w:shd w:val="clear" w:color="auto" w:fill="FF3300"/>
          </w:tcPr>
          <w:p w:rsidR="00656209" w:rsidRPr="00221321" w:rsidRDefault="00656209" w:rsidP="00656209">
            <w:pPr>
              <w:rPr>
                <w:sz w:val="24"/>
              </w:rPr>
            </w:pPr>
            <w:r w:rsidRPr="00221321">
              <w:rPr>
                <w:sz w:val="24"/>
              </w:rPr>
              <w:lastRenderedPageBreak/>
              <w:t xml:space="preserve">Learning Objective:  </w:t>
            </w:r>
            <w:r>
              <w:rPr>
                <w:sz w:val="24"/>
              </w:rPr>
              <w:t>To read fluently and with expression</w:t>
            </w:r>
          </w:p>
        </w:tc>
      </w:tr>
      <w:tr w:rsidR="00656209" w:rsidRPr="00221321" w:rsidTr="006D476F">
        <w:tc>
          <w:tcPr>
            <w:tcW w:w="9016" w:type="dxa"/>
            <w:shd w:val="clear" w:color="auto" w:fill="FF3300"/>
          </w:tcPr>
          <w:p w:rsidR="00656209" w:rsidRPr="00221321" w:rsidRDefault="00656209" w:rsidP="00656209">
            <w:pPr>
              <w:rPr>
                <w:sz w:val="24"/>
              </w:rPr>
            </w:pPr>
            <w:r w:rsidRPr="00221321">
              <w:rPr>
                <w:sz w:val="24"/>
              </w:rPr>
              <w:t xml:space="preserve">Resources: </w:t>
            </w:r>
            <w:r>
              <w:rPr>
                <w:sz w:val="24"/>
              </w:rPr>
              <w:t>A suitable book</w:t>
            </w:r>
          </w:p>
        </w:tc>
      </w:tr>
      <w:tr w:rsidR="000E243B" w:rsidTr="00656209">
        <w:trPr>
          <w:trHeight w:val="118"/>
        </w:trPr>
        <w:tc>
          <w:tcPr>
            <w:tcW w:w="9016" w:type="dxa"/>
          </w:tcPr>
          <w:p w:rsidR="000E243B" w:rsidRPr="00E24254" w:rsidRDefault="00656209" w:rsidP="000160AA">
            <w:pPr>
              <w:rPr>
                <w:sz w:val="24"/>
              </w:rPr>
            </w:pPr>
            <w:r w:rsidRPr="00E24254">
              <w:rPr>
                <w:sz w:val="24"/>
              </w:rPr>
              <w:t xml:space="preserve">Now is the chance to catch up with your reading. </w:t>
            </w:r>
            <w:r w:rsidR="00E24254">
              <w:rPr>
                <w:sz w:val="24"/>
              </w:rPr>
              <w:t xml:space="preserve"> </w:t>
            </w:r>
            <w:r w:rsidRPr="00E24254">
              <w:rPr>
                <w:sz w:val="24"/>
              </w:rPr>
              <w:t>Make sure you choose a book that is suitable and read to a grown up</w:t>
            </w:r>
            <w:r w:rsidR="00E24254">
              <w:rPr>
                <w:sz w:val="24"/>
              </w:rPr>
              <w:t xml:space="preserve">, or go to </w:t>
            </w:r>
            <w:proofErr w:type="spellStart"/>
            <w:r w:rsidR="00E24254">
              <w:rPr>
                <w:sz w:val="24"/>
              </w:rPr>
              <w:t>ActiveLearn</w:t>
            </w:r>
            <w:proofErr w:type="spellEnd"/>
            <w:r w:rsidR="00E24254">
              <w:rPr>
                <w:sz w:val="24"/>
              </w:rPr>
              <w:t xml:space="preserve"> for an e-book</w:t>
            </w:r>
            <w:r w:rsidRPr="00E24254">
              <w:rPr>
                <w:sz w:val="24"/>
              </w:rPr>
              <w:t xml:space="preserve">. </w:t>
            </w:r>
            <w:r w:rsidR="00E24254">
              <w:rPr>
                <w:sz w:val="24"/>
              </w:rPr>
              <w:t xml:space="preserve"> </w:t>
            </w:r>
            <w:r w:rsidRPr="00E24254">
              <w:rPr>
                <w:sz w:val="24"/>
              </w:rPr>
              <w:t>Try to read with expression.</w:t>
            </w:r>
          </w:p>
        </w:tc>
      </w:tr>
    </w:tbl>
    <w:p w:rsidR="000E243B" w:rsidRPr="000E243B" w:rsidRDefault="000E243B" w:rsidP="000E243B">
      <w:pPr>
        <w:jc w:val="center"/>
        <w:rPr>
          <w:b/>
          <w:sz w:val="24"/>
          <w:u w:val="single"/>
        </w:rPr>
      </w:pPr>
      <w:r>
        <w:rPr>
          <w:b/>
          <w:sz w:val="24"/>
          <w:u w:val="single"/>
        </w:rPr>
        <w:t>Please ensure all tasks from afternoon lessons are submitted</w:t>
      </w:r>
      <w:r w:rsidR="004C6C50">
        <w:rPr>
          <w:b/>
          <w:sz w:val="24"/>
          <w:u w:val="single"/>
        </w:rPr>
        <w:t xml:space="preserve"> to</w:t>
      </w:r>
      <w:r w:rsidR="00A84F81">
        <w:rPr>
          <w:b/>
          <w:sz w:val="24"/>
          <w:u w:val="single"/>
        </w:rPr>
        <w:t xml:space="preserve"> </w:t>
      </w:r>
      <w:hyperlink r:id="rId7" w:history="1">
        <w:r w:rsidR="00656209" w:rsidRPr="00656209">
          <w:rPr>
            <w:rStyle w:val="Hyperlink"/>
            <w:b/>
            <w:sz w:val="24"/>
          </w:rPr>
          <w:t>Fowey@st-neot.cornwall.sch.uk</w:t>
        </w:r>
      </w:hyperlink>
      <w:r>
        <w:rPr>
          <w:b/>
          <w:sz w:val="24"/>
          <w:u w:val="single"/>
        </w:rPr>
        <w:t xml:space="preserve"> by 3</w:t>
      </w:r>
      <w:r w:rsidRPr="000E243B">
        <w:rPr>
          <w:b/>
          <w:sz w:val="24"/>
          <w:u w:val="single"/>
        </w:rPr>
        <w:t>.30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p w:rsidR="000E243B" w:rsidRDefault="000E243B" w:rsidP="000E243B">
      <w:pPr>
        <w:jc w:val="center"/>
      </w:pPr>
    </w:p>
    <w:sectPr w:rsidR="000E2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AD"/>
    <w:rsid w:val="000055C9"/>
    <w:rsid w:val="000E243B"/>
    <w:rsid w:val="001509D0"/>
    <w:rsid w:val="00152FAA"/>
    <w:rsid w:val="00165812"/>
    <w:rsid w:val="001B31A1"/>
    <w:rsid w:val="00221321"/>
    <w:rsid w:val="00225711"/>
    <w:rsid w:val="00247D87"/>
    <w:rsid w:val="003E7AD5"/>
    <w:rsid w:val="003F4BAD"/>
    <w:rsid w:val="004C6C50"/>
    <w:rsid w:val="005D061E"/>
    <w:rsid w:val="00623E88"/>
    <w:rsid w:val="00656209"/>
    <w:rsid w:val="00675BC8"/>
    <w:rsid w:val="006C3234"/>
    <w:rsid w:val="006D476F"/>
    <w:rsid w:val="007E3118"/>
    <w:rsid w:val="007F61D1"/>
    <w:rsid w:val="00940BA6"/>
    <w:rsid w:val="0096385F"/>
    <w:rsid w:val="009D4B55"/>
    <w:rsid w:val="009F2DAF"/>
    <w:rsid w:val="00A667CA"/>
    <w:rsid w:val="00A84F81"/>
    <w:rsid w:val="00B33AA8"/>
    <w:rsid w:val="00BD4788"/>
    <w:rsid w:val="00C62482"/>
    <w:rsid w:val="00DB0893"/>
    <w:rsid w:val="00E24254"/>
    <w:rsid w:val="00E25E0E"/>
    <w:rsid w:val="00FA733F"/>
    <w:rsid w:val="00FE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EF70"/>
  <w15:chartTrackingRefBased/>
  <w15:docId w15:val="{8CD154C9-06F5-4CA6-95A2-B09A810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D87"/>
    <w:rPr>
      <w:color w:val="0563C1" w:themeColor="hyperlink"/>
      <w:u w:val="single"/>
    </w:rPr>
  </w:style>
  <w:style w:type="character" w:styleId="FollowedHyperlink">
    <w:name w:val="FollowedHyperlink"/>
    <w:basedOn w:val="DefaultParagraphFont"/>
    <w:uiPriority w:val="99"/>
    <w:semiHidden/>
    <w:unhideWhenUsed/>
    <w:rsid w:val="002257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SERVER01\Staff$\bedalder\Desktop\Fowey@st-neot.cornwall.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M5MGLMNN_E" TargetMode="External"/><Relationship Id="rId5" Type="http://schemas.openxmlformats.org/officeDocument/2006/relationships/hyperlink" Target="file:///\\SERVER01\Staff$\bedalder\Desktop\Fowey@st-neot.cornwall.sch.uk" TargetMode="External"/><Relationship Id="rId4" Type="http://schemas.openxmlformats.org/officeDocument/2006/relationships/hyperlink" Target="mailto:secretary@st-neot.cornwall.sch.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Fowey</dc:creator>
  <cp:keywords/>
  <dc:description/>
  <cp:lastModifiedBy>Fowey</cp:lastModifiedBy>
  <cp:revision>12</cp:revision>
  <dcterms:created xsi:type="dcterms:W3CDTF">2021-01-05T11:16:00Z</dcterms:created>
  <dcterms:modified xsi:type="dcterms:W3CDTF">2021-01-05T20:38:00Z</dcterms:modified>
</cp:coreProperties>
</file>