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12" w:rsidRPr="006550F5" w:rsidRDefault="00262512" w:rsidP="00262512">
      <w:pPr>
        <w:spacing w:after="100" w:afterAutospacing="1"/>
        <w:rPr>
          <w:rFonts w:ascii="Calibri" w:hAnsi="Calibri" w:cs="Arial"/>
          <w:bCs/>
          <w:sz w:val="22"/>
          <w:szCs w:val="22"/>
        </w:rPr>
      </w:pPr>
      <w:r w:rsidRPr="006550F5">
        <w:rPr>
          <w:rFonts w:ascii="Calibri" w:hAnsi="Calibri" w:cs="Arial"/>
          <w:bCs/>
          <w:sz w:val="22"/>
          <w:szCs w:val="22"/>
        </w:rPr>
        <w:t>NATIONAL TEST RESULTS AND TEACHER ASSESSMENTS</w:t>
      </w:r>
    </w:p>
    <w:p w:rsidR="00262512" w:rsidRDefault="00262512" w:rsidP="00262512">
      <w:pPr>
        <w:spacing w:after="100" w:afterAutospacing="1"/>
        <w:rPr>
          <w:rFonts w:ascii="Calibri" w:hAnsi="Calibri" w:cs="Arial"/>
          <w:b w:val="0"/>
          <w:sz w:val="22"/>
          <w:szCs w:val="22"/>
        </w:rPr>
      </w:pPr>
      <w:r w:rsidRPr="006550F5">
        <w:rPr>
          <w:rFonts w:ascii="Calibri" w:hAnsi="Calibri" w:cs="Arial"/>
          <w:b w:val="0"/>
          <w:sz w:val="22"/>
          <w:szCs w:val="22"/>
        </w:rPr>
        <w:t xml:space="preserve">Foundation children are assessed through the foundation stage profile, which is updated for each child each term. These provide a good indication of future attainment. </w:t>
      </w:r>
    </w:p>
    <w:p w:rsidR="00262512" w:rsidRDefault="00262512" w:rsidP="00262512">
      <w:pPr>
        <w:spacing w:after="100" w:after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2018</w:t>
      </w:r>
    </w:p>
    <w:p w:rsidR="00262512" w:rsidRDefault="00262512" w:rsidP="00262512">
      <w:pPr>
        <w:spacing w:after="100" w:after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Key Stage One</w:t>
      </w:r>
    </w:p>
    <w:p w:rsidR="00262512" w:rsidRDefault="00262512" w:rsidP="00262512">
      <w:pPr>
        <w:spacing w:after="100" w:afterAutospacing="1"/>
        <w:rPr>
          <w:rFonts w:ascii="Calibri" w:hAnsi="Calibri" w:cs="Arial"/>
          <w:b w:val="0"/>
          <w:sz w:val="22"/>
          <w:szCs w:val="22"/>
        </w:rPr>
      </w:pPr>
    </w:p>
    <w:p w:rsidR="00262512" w:rsidRPr="002837AD" w:rsidRDefault="00262512" w:rsidP="00262512">
      <w:pPr>
        <w:spacing w:after="100" w:afterAutospacing="1"/>
        <w:rPr>
          <w:rFonts w:ascii="Calibri" w:hAnsi="Calibri" w:cs="Arial"/>
          <w:b w:val="0"/>
          <w:sz w:val="22"/>
          <w:szCs w:val="22"/>
        </w:rPr>
      </w:pPr>
      <w:r w:rsidRPr="002837AD">
        <w:rPr>
          <w:rFonts w:ascii="Calibri" w:hAnsi="Calibri" w:cs="Arial"/>
          <w:b w:val="0"/>
          <w:sz w:val="22"/>
          <w:szCs w:val="22"/>
        </w:rPr>
        <w:t xml:space="preserve">Reading EXS+ </w:t>
      </w:r>
      <w:r>
        <w:rPr>
          <w:rFonts w:ascii="Calibri" w:hAnsi="Calibri" w:cs="Arial"/>
          <w:b w:val="0"/>
          <w:sz w:val="22"/>
          <w:szCs w:val="22"/>
        </w:rPr>
        <w:tab/>
        <w:t>100%</w:t>
      </w:r>
    </w:p>
    <w:p w:rsidR="00262512" w:rsidRPr="002837AD" w:rsidRDefault="00262512" w:rsidP="00262512">
      <w:pPr>
        <w:spacing w:after="100" w:afterAutospacing="1"/>
        <w:rPr>
          <w:rFonts w:ascii="Calibri" w:hAnsi="Calibri" w:cs="Arial"/>
          <w:b w:val="0"/>
          <w:sz w:val="22"/>
          <w:szCs w:val="22"/>
        </w:rPr>
      </w:pPr>
      <w:r w:rsidRPr="002837AD">
        <w:rPr>
          <w:rFonts w:ascii="Calibri" w:hAnsi="Calibri" w:cs="Arial"/>
          <w:b w:val="0"/>
          <w:sz w:val="22"/>
          <w:szCs w:val="22"/>
        </w:rPr>
        <w:t xml:space="preserve">Writing EXS+ </w:t>
      </w:r>
      <w:r>
        <w:rPr>
          <w:rFonts w:ascii="Calibri" w:hAnsi="Calibri" w:cs="Arial"/>
          <w:b w:val="0"/>
          <w:sz w:val="22"/>
          <w:szCs w:val="22"/>
        </w:rPr>
        <w:tab/>
        <w:t>100%</w:t>
      </w:r>
    </w:p>
    <w:p w:rsidR="00262512" w:rsidRDefault="00262512" w:rsidP="00262512">
      <w:pPr>
        <w:spacing w:after="100" w:afterAutospacing="1"/>
        <w:rPr>
          <w:rFonts w:ascii="Calibri" w:hAnsi="Calibri" w:cs="Arial"/>
          <w:b w:val="0"/>
          <w:sz w:val="22"/>
          <w:szCs w:val="22"/>
        </w:rPr>
      </w:pPr>
      <w:r w:rsidRPr="002837AD">
        <w:rPr>
          <w:rFonts w:ascii="Calibri" w:hAnsi="Calibri" w:cs="Arial"/>
          <w:b w:val="0"/>
          <w:sz w:val="22"/>
          <w:szCs w:val="22"/>
        </w:rPr>
        <w:t xml:space="preserve">Maths EXS+ </w:t>
      </w:r>
      <w:r>
        <w:rPr>
          <w:rFonts w:ascii="Calibri" w:hAnsi="Calibri" w:cs="Arial"/>
          <w:b w:val="0"/>
          <w:sz w:val="22"/>
          <w:szCs w:val="22"/>
        </w:rPr>
        <w:tab/>
        <w:t>90.91%</w:t>
      </w:r>
    </w:p>
    <w:p w:rsidR="00262512" w:rsidRPr="002837AD" w:rsidRDefault="00262512" w:rsidP="00262512">
      <w:pPr>
        <w:spacing w:after="100" w:afterAutospacing="1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SPAG EXS+</w:t>
      </w:r>
      <w:r>
        <w:rPr>
          <w:rFonts w:ascii="Calibri" w:hAnsi="Calibri" w:cs="Arial"/>
          <w:b w:val="0"/>
          <w:sz w:val="22"/>
          <w:szCs w:val="22"/>
        </w:rPr>
        <w:tab/>
        <w:t>100%</w:t>
      </w:r>
    </w:p>
    <w:p w:rsidR="002A0813" w:rsidRDefault="002A0813" w:rsidP="00262512">
      <w:pPr>
        <w:spacing w:after="100" w:afterAutospacing="1"/>
        <w:rPr>
          <w:rFonts w:ascii="Calibri" w:hAnsi="Calibri" w:cs="Arial"/>
          <w:sz w:val="22"/>
          <w:szCs w:val="22"/>
        </w:rPr>
      </w:pPr>
    </w:p>
    <w:p w:rsidR="00262512" w:rsidRDefault="00262512" w:rsidP="00262512">
      <w:pPr>
        <w:spacing w:after="100" w:after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Key Stage 2</w:t>
      </w:r>
    </w:p>
    <w:p w:rsidR="002A0813" w:rsidRPr="002837AD" w:rsidRDefault="002A0813" w:rsidP="002A0813">
      <w:pPr>
        <w:spacing w:after="100" w:afterAutospacing="1"/>
        <w:rPr>
          <w:rFonts w:ascii="Calibri" w:hAnsi="Calibri" w:cs="Arial"/>
          <w:b w:val="0"/>
          <w:sz w:val="22"/>
          <w:szCs w:val="22"/>
        </w:rPr>
      </w:pPr>
      <w:r w:rsidRPr="002837AD">
        <w:rPr>
          <w:rFonts w:ascii="Calibri" w:hAnsi="Calibri" w:cs="Arial"/>
          <w:b w:val="0"/>
          <w:sz w:val="22"/>
          <w:szCs w:val="22"/>
        </w:rPr>
        <w:t xml:space="preserve">Reading EXS+ </w:t>
      </w:r>
      <w:r>
        <w:rPr>
          <w:rFonts w:ascii="Calibri" w:hAnsi="Calibri" w:cs="Arial"/>
          <w:b w:val="0"/>
          <w:sz w:val="22"/>
          <w:szCs w:val="22"/>
        </w:rPr>
        <w:tab/>
        <w:t>91%</w:t>
      </w:r>
    </w:p>
    <w:p w:rsidR="002A0813" w:rsidRPr="002837AD" w:rsidRDefault="002A0813" w:rsidP="002A0813">
      <w:pPr>
        <w:spacing w:after="100" w:afterAutospacing="1"/>
        <w:rPr>
          <w:rFonts w:ascii="Calibri" w:hAnsi="Calibri" w:cs="Arial"/>
          <w:b w:val="0"/>
          <w:sz w:val="22"/>
          <w:szCs w:val="22"/>
        </w:rPr>
      </w:pPr>
      <w:r w:rsidRPr="002837AD">
        <w:rPr>
          <w:rFonts w:ascii="Calibri" w:hAnsi="Calibri" w:cs="Arial"/>
          <w:b w:val="0"/>
          <w:sz w:val="22"/>
          <w:szCs w:val="22"/>
        </w:rPr>
        <w:t xml:space="preserve">Writing EXS+ </w:t>
      </w:r>
      <w:r>
        <w:rPr>
          <w:rFonts w:ascii="Calibri" w:hAnsi="Calibri" w:cs="Arial"/>
          <w:b w:val="0"/>
          <w:sz w:val="22"/>
          <w:szCs w:val="22"/>
        </w:rPr>
        <w:tab/>
        <w:t>73%</w:t>
      </w:r>
    </w:p>
    <w:p w:rsidR="002A0813" w:rsidRPr="002837AD" w:rsidRDefault="002A0813" w:rsidP="002A0813">
      <w:pPr>
        <w:spacing w:after="100" w:afterAutospacing="1"/>
        <w:rPr>
          <w:rFonts w:ascii="Calibri" w:hAnsi="Calibri" w:cs="Arial"/>
          <w:b w:val="0"/>
          <w:sz w:val="22"/>
          <w:szCs w:val="22"/>
        </w:rPr>
      </w:pPr>
      <w:r w:rsidRPr="002837AD">
        <w:rPr>
          <w:rFonts w:ascii="Calibri" w:hAnsi="Calibri" w:cs="Arial"/>
          <w:b w:val="0"/>
          <w:sz w:val="22"/>
          <w:szCs w:val="22"/>
        </w:rPr>
        <w:t xml:space="preserve">Maths EXS+ </w:t>
      </w:r>
      <w:r>
        <w:rPr>
          <w:rFonts w:ascii="Calibri" w:hAnsi="Calibri" w:cs="Arial"/>
          <w:b w:val="0"/>
          <w:sz w:val="22"/>
          <w:szCs w:val="22"/>
        </w:rPr>
        <w:tab/>
        <w:t>91%</w:t>
      </w:r>
    </w:p>
    <w:p w:rsidR="002A0813" w:rsidRPr="002837AD" w:rsidRDefault="002A0813" w:rsidP="002A0813">
      <w:pPr>
        <w:spacing w:after="100" w:afterAutospacing="1"/>
        <w:rPr>
          <w:rFonts w:ascii="Calibri" w:hAnsi="Calibri" w:cs="Arial"/>
          <w:b w:val="0"/>
          <w:sz w:val="22"/>
          <w:szCs w:val="22"/>
        </w:rPr>
      </w:pPr>
      <w:r w:rsidRPr="002837AD">
        <w:rPr>
          <w:rFonts w:ascii="Calibri" w:hAnsi="Calibri" w:cs="Arial"/>
          <w:b w:val="0"/>
          <w:sz w:val="22"/>
          <w:szCs w:val="22"/>
        </w:rPr>
        <w:t xml:space="preserve">SPAG EXS+ </w:t>
      </w:r>
      <w:r>
        <w:rPr>
          <w:rFonts w:ascii="Calibri" w:hAnsi="Calibri" w:cs="Arial"/>
          <w:b w:val="0"/>
          <w:sz w:val="22"/>
          <w:szCs w:val="22"/>
        </w:rPr>
        <w:tab/>
        <w:t>91%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64"/>
        <w:gridCol w:w="4200"/>
        <w:gridCol w:w="903"/>
      </w:tblGrid>
      <w:tr w:rsidR="002A0813" w:rsidRPr="002A0813" w:rsidTr="005D4A8F">
        <w:trPr>
          <w:trHeight w:val="36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jc w:val="center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Average Scaled Score National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jc w:val="center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14:cntxtAlts/>
              </w:rPr>
              <w:t>Average Scaled Score St Neot School</w:t>
            </w:r>
          </w:p>
        </w:tc>
      </w:tr>
      <w:tr w:rsidR="002A0813" w:rsidRPr="002A0813" w:rsidTr="005D4A8F">
        <w:trPr>
          <w:trHeight w:val="360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  <w:t>Reading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  <w:t>105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  <w:t>Reading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  <w:t>111</w:t>
            </w:r>
          </w:p>
        </w:tc>
      </w:tr>
      <w:tr w:rsidR="002A0813" w:rsidRPr="002A0813" w:rsidTr="005D4A8F">
        <w:trPr>
          <w:trHeight w:val="360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  <w:t>Maths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  <w:t>104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  <w:t>Maths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  <w:t>108</w:t>
            </w:r>
          </w:p>
        </w:tc>
      </w:tr>
      <w:tr w:rsidR="002A0813" w:rsidRPr="002A0813" w:rsidTr="005D4A8F">
        <w:trPr>
          <w:trHeight w:val="360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  <w:t>Grammar, punctuation and spelling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  <w:t>106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  <w:t>Grammar, punctuation and spelling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813" w:rsidRPr="002A0813" w:rsidRDefault="002A0813" w:rsidP="002A0813">
            <w:pPr>
              <w:widowControl w:val="0"/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</w:pPr>
            <w:r w:rsidRPr="002A0813">
              <w:rPr>
                <w:rFonts w:ascii="Arial" w:hAnsi="Arial" w:cs="Arial"/>
                <w:b w:val="0"/>
                <w:color w:val="000000"/>
                <w:kern w:val="28"/>
                <w:sz w:val="18"/>
                <w:szCs w:val="18"/>
                <w14:cntxtAlts/>
              </w:rPr>
              <w:t>111</w:t>
            </w:r>
          </w:p>
        </w:tc>
      </w:tr>
    </w:tbl>
    <w:p w:rsidR="00262512" w:rsidRDefault="00262512" w:rsidP="00262512">
      <w:pPr>
        <w:spacing w:after="100" w:afterAutospacing="1"/>
        <w:rPr>
          <w:rFonts w:ascii="Calibri" w:hAnsi="Calibri" w:cs="Arial"/>
          <w:sz w:val="22"/>
          <w:szCs w:val="22"/>
        </w:rPr>
      </w:pPr>
    </w:p>
    <w:p w:rsidR="00262512" w:rsidRDefault="00262512" w:rsidP="00262512">
      <w:pPr>
        <w:spacing w:after="100" w:afterAutospacing="1"/>
        <w:rPr>
          <w:rFonts w:ascii="Calibri" w:hAnsi="Calibri" w:cs="Arial"/>
          <w:sz w:val="22"/>
          <w:szCs w:val="22"/>
        </w:rPr>
      </w:pPr>
    </w:p>
    <w:p w:rsidR="00262512" w:rsidRDefault="00262512" w:rsidP="00262512">
      <w:pPr>
        <w:spacing w:after="100" w:afterAutospacing="1"/>
        <w:rPr>
          <w:rFonts w:ascii="Calibri" w:hAnsi="Calibri"/>
          <w:b w:val="0"/>
          <w:sz w:val="22"/>
          <w:szCs w:val="22"/>
          <w:lang w:val="en-US" w:eastAsia="en-US"/>
        </w:rPr>
      </w:pPr>
      <w:r w:rsidRPr="002837AD">
        <w:rPr>
          <w:rFonts w:ascii="Calibri" w:hAnsi="Calibri" w:cs="Arial"/>
          <w:sz w:val="22"/>
          <w:szCs w:val="22"/>
        </w:rPr>
        <w:t>PHONICS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100</w:t>
      </w:r>
      <w:r>
        <w:rPr>
          <w:rFonts w:ascii="Calibri" w:hAnsi="Calibri" w:cs="Arial"/>
          <w:b w:val="0"/>
          <w:sz w:val="22"/>
          <w:szCs w:val="22"/>
        </w:rPr>
        <w:t xml:space="preserve">% </w:t>
      </w:r>
      <w:r w:rsidRPr="00ED085E">
        <w:rPr>
          <w:rFonts w:ascii="Calibri" w:hAnsi="Calibri"/>
          <w:b w:val="0"/>
          <w:sz w:val="22"/>
          <w:szCs w:val="22"/>
          <w:lang w:val="en-US" w:eastAsia="en-US"/>
        </w:rPr>
        <w:t>of children in Y1 passed the required national standard</w:t>
      </w:r>
    </w:p>
    <w:p w:rsidR="00262512" w:rsidRDefault="00262512" w:rsidP="00262512">
      <w:pPr>
        <w:spacing w:after="100" w:afterAutospacing="1"/>
        <w:rPr>
          <w:rFonts w:ascii="Calibri" w:hAnsi="Calibri"/>
          <w:b w:val="0"/>
          <w:sz w:val="22"/>
          <w:szCs w:val="22"/>
          <w:lang w:val="en-US" w:eastAsia="en-US"/>
        </w:rPr>
      </w:pPr>
      <w:r>
        <w:rPr>
          <w:rFonts w:ascii="Calibri" w:hAnsi="Calibri"/>
          <w:b w:val="0"/>
          <w:sz w:val="22"/>
          <w:szCs w:val="22"/>
          <w:lang w:val="en-US" w:eastAsia="en-US"/>
        </w:rPr>
        <w:t xml:space="preserve">                 </w:t>
      </w:r>
      <w:r>
        <w:rPr>
          <w:rFonts w:ascii="Calibri" w:hAnsi="Calibri" w:cs="Arial"/>
          <w:b w:val="0"/>
          <w:sz w:val="22"/>
          <w:szCs w:val="22"/>
        </w:rPr>
        <w:t xml:space="preserve">100% </w:t>
      </w:r>
      <w:r w:rsidRPr="00ED085E">
        <w:rPr>
          <w:rFonts w:ascii="Calibri" w:hAnsi="Calibri"/>
          <w:b w:val="0"/>
          <w:sz w:val="22"/>
          <w:szCs w:val="22"/>
          <w:lang w:val="en-US" w:eastAsia="en-US"/>
        </w:rPr>
        <w:t>of children in Y</w:t>
      </w:r>
      <w:r>
        <w:rPr>
          <w:rFonts w:ascii="Calibri" w:hAnsi="Calibri"/>
          <w:b w:val="0"/>
          <w:sz w:val="22"/>
          <w:szCs w:val="22"/>
          <w:lang w:val="en-US" w:eastAsia="en-US"/>
        </w:rPr>
        <w:t>2</w:t>
      </w:r>
      <w:r w:rsidRPr="00ED085E">
        <w:rPr>
          <w:rFonts w:ascii="Calibri" w:hAnsi="Calibri"/>
          <w:b w:val="0"/>
          <w:sz w:val="22"/>
          <w:szCs w:val="22"/>
          <w:lang w:val="en-US" w:eastAsia="en-US"/>
        </w:rPr>
        <w:t xml:space="preserve"> passed the required national standard</w:t>
      </w:r>
    </w:p>
    <w:p w:rsidR="00262512" w:rsidRDefault="00262512" w:rsidP="00262512">
      <w:pPr>
        <w:spacing w:after="100" w:afterAutospacing="1"/>
        <w:rPr>
          <w:rFonts w:ascii="Calibri" w:hAnsi="Calibri"/>
          <w:b w:val="0"/>
          <w:sz w:val="22"/>
          <w:szCs w:val="22"/>
          <w:lang w:val="en-US" w:eastAsia="en-US"/>
        </w:rPr>
      </w:pPr>
    </w:p>
    <w:p w:rsidR="00262512" w:rsidRDefault="00262512" w:rsidP="00262512">
      <w:pPr>
        <w:spacing w:after="100" w:afterAutospacing="1"/>
        <w:rPr>
          <w:rFonts w:ascii="Calibri" w:hAnsi="Calibri"/>
          <w:b w:val="0"/>
          <w:sz w:val="22"/>
          <w:szCs w:val="22"/>
          <w:lang w:val="en-US" w:eastAsia="en-US"/>
        </w:rPr>
      </w:pPr>
    </w:p>
    <w:p w:rsidR="00262512" w:rsidRDefault="00262512" w:rsidP="00262512">
      <w:pPr>
        <w:spacing w:after="100" w:afterAutospacing="1"/>
        <w:rPr>
          <w:rFonts w:ascii="Calibri" w:hAnsi="Calibri"/>
          <w:b w:val="0"/>
          <w:sz w:val="22"/>
          <w:szCs w:val="22"/>
          <w:lang w:val="en-US" w:eastAsia="en-US"/>
        </w:rPr>
      </w:pPr>
    </w:p>
    <w:p w:rsidR="00262512" w:rsidRDefault="00262512" w:rsidP="00262512">
      <w:pPr>
        <w:spacing w:after="100" w:afterAutospacing="1"/>
        <w:rPr>
          <w:rFonts w:ascii="Calibri" w:hAnsi="Calibri"/>
          <w:b w:val="0"/>
          <w:sz w:val="22"/>
          <w:szCs w:val="22"/>
          <w:lang w:val="en-US" w:eastAsia="en-US"/>
        </w:rPr>
      </w:pPr>
      <w:bookmarkStart w:id="0" w:name="_GoBack"/>
      <w:bookmarkEnd w:id="0"/>
    </w:p>
    <w:p w:rsidR="00040410" w:rsidRDefault="00040410"/>
    <w:sectPr w:rsidR="00040410" w:rsidSect="0026251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12"/>
    <w:rsid w:val="00040410"/>
    <w:rsid w:val="00262512"/>
    <w:rsid w:val="002A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512"/>
    <w:pPr>
      <w:spacing w:after="0" w:line="240" w:lineRule="auto"/>
    </w:pPr>
    <w:rPr>
      <w:rFonts w:ascii="Century Gothic" w:eastAsia="Times New Roman" w:hAnsi="Century Gothic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512"/>
    <w:pPr>
      <w:spacing w:after="0" w:line="240" w:lineRule="auto"/>
    </w:pPr>
    <w:rPr>
      <w:rFonts w:ascii="Century Gothic" w:eastAsia="Times New Roman" w:hAnsi="Century Gothic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Neot Secretary</dc:creator>
  <cp:lastModifiedBy>St Neot Secretary</cp:lastModifiedBy>
  <cp:revision>1</cp:revision>
  <dcterms:created xsi:type="dcterms:W3CDTF">2018-10-11T12:12:00Z</dcterms:created>
  <dcterms:modified xsi:type="dcterms:W3CDTF">2018-10-11T12:30:00Z</dcterms:modified>
</cp:coreProperties>
</file>